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 EES         : </w:t>
            </w:r>
            <w:bookmarkStart w:colFirst="0" w:colLast="0" w:name="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ANNEXE DE L'UNIVERSITE, KSSAR CHALALA</w:t>
            </w:r>
          </w:p>
          <w:p w:rsidR="00000000" w:rsidDel="00000000" w:rsidP="00000000" w:rsidRDefault="00000000" w:rsidRPr="00000000" w14:paraId="00000003">
            <w:pPr>
              <w:rPr>
                <w:sz w:val="28"/>
                <w:szCs w:val="28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Département : </w:t>
            </w:r>
            <w:bookmarkStart w:colFirst="0" w:colLast="0" w:name="30j0zll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Sciences humaines et sociales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SYLLABUS DE LA MATIERE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(à publier dans le site Web de l’institution)</w:t>
            </w:r>
          </w:p>
        </w:tc>
      </w:tr>
      <w:tr>
        <w:trPr>
          <w:cantSplit w:val="0"/>
          <w:tblHeader w:val="0"/>
        </w:trPr>
        <w:tc>
          <w:tcPr/>
          <w:bookmarkStart w:colFirst="0" w:colLast="0" w:name="3znysh7" w:id="3"/>
          <w:bookmarkEnd w:id="3"/>
          <w:p w:rsidR="00000000" w:rsidDel="00000000" w:rsidP="00000000" w:rsidRDefault="00000000" w:rsidRPr="00000000" w14:paraId="00000007">
            <w:pPr>
              <w:jc w:val="center"/>
              <w:rPr>
                <w:sz w:val="36"/>
                <w:szCs w:val="36"/>
              </w:rPr>
            </w:pPr>
            <w:r w:rsidDel="00000000" w:rsidR="00000000" w:rsidRPr="00000000">
              <w:rPr>
                <w:sz w:val="36"/>
                <w:szCs w:val="36"/>
                <w:rtl w:val="0"/>
              </w:rPr>
              <w:t xml:space="preserve">Intitulé de la matière</w:t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60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19"/>
        <w:gridCol w:w="2587"/>
        <w:gridCol w:w="1433"/>
        <w:gridCol w:w="1544"/>
        <w:gridCol w:w="992"/>
        <w:gridCol w:w="985"/>
        <w:tblGridChange w:id="0">
          <w:tblGrid>
            <w:gridCol w:w="1519"/>
            <w:gridCol w:w="2587"/>
            <w:gridCol w:w="1433"/>
            <w:gridCol w:w="1544"/>
            <w:gridCol w:w="992"/>
            <w:gridCol w:w="985"/>
          </w:tblGrid>
        </w:tblGridChange>
      </w:tblGrid>
      <w:tr>
        <w:trPr>
          <w:cantSplit w:val="0"/>
          <w:trHeight w:val="547" w:hRule="atLeast"/>
          <w:tblHeader w:val="0"/>
        </w:trPr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ENSEIGNANT DU COURS MAGISTRAL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2f2f2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Zergot Rachid </w:t>
            </w:r>
            <w:bookmarkStart w:colFirst="0" w:colLast="0" w:name="2et92p0" w:id="4"/>
            <w:bookmarkEnd w:id="4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2f2f2" w:val="clear"/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Réception des étudiants par semaine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Email 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zergorace@gmail.com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Jour :                         </w:t>
            </w:r>
          </w:p>
        </w:tc>
        <w:tc>
          <w:tcPr/>
          <w:bookmarkStart w:colFirst="0" w:colLast="0" w:name="3dy6vkm" w:id="5"/>
          <w:bookmarkEnd w:id="5"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Mercredi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14:30-16</w:t>
            </w:r>
            <w:bookmarkStart w:colFirst="0" w:colLast="0" w:name="1t3h5sf" w:id="6"/>
            <w:bookmarkEnd w:id="6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Tél de bureau</w:t>
            </w:r>
          </w:p>
        </w:tc>
        <w:tc>
          <w:tcPr/>
          <w:bookmarkStart w:colFirst="0" w:colLast="0" w:name="4d34og8" w:id="7"/>
          <w:bookmarkEnd w:id="7"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Jour :                         </w:t>
            </w:r>
          </w:p>
        </w:tc>
        <w:tc>
          <w:tcPr/>
          <w:bookmarkStart w:colFirst="0" w:colLast="0" w:name="2s8eyo1" w:id="8"/>
          <w:bookmarkEnd w:id="8"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/Mercredi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  <w:tc>
          <w:tcPr/>
          <w:bookmarkStart w:colFirst="0" w:colLast="0" w:name="17dp8vu" w:id="9"/>
          <w:bookmarkEnd w:id="9"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/16-17:30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Tél secrétariat</w:t>
            </w:r>
          </w:p>
        </w:tc>
        <w:tc>
          <w:tcPr/>
          <w:bookmarkStart w:colFirst="0" w:colLast="0" w:name="3rdcrjn" w:id="10"/>
          <w:bookmarkEnd w:id="10"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Jour :                         </w:t>
            </w:r>
          </w:p>
        </w:tc>
        <w:tc>
          <w:tcPr/>
          <w:bookmarkStart w:colFirst="0" w:colLast="0" w:name="26in1rg" w:id="11"/>
          <w:bookmarkEnd w:id="11"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  <w:tc>
          <w:tcPr/>
          <w:bookmarkStart w:colFirst="0" w:colLast="0" w:name="lnxbz9" w:id="12"/>
          <w:bookmarkEnd w:id="12"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Autre</w:t>
            </w:r>
          </w:p>
        </w:tc>
        <w:tc>
          <w:tcPr/>
          <w:bookmarkStart w:colFirst="0" w:colLast="0" w:name="35nkun2" w:id="13"/>
          <w:bookmarkEnd w:id="13"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     0662636570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Bâtiment :                                 </w:t>
            </w:r>
          </w:p>
        </w:tc>
        <w:tc>
          <w:tcPr/>
          <w:bookmarkStart w:colFirst="0" w:colLast="0" w:name="1ksv4uv" w:id="14"/>
          <w:bookmarkEnd w:id="14"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Bureau :</w:t>
            </w:r>
          </w:p>
        </w:tc>
        <w:tc>
          <w:tcPr/>
          <w:bookmarkStart w:colFirst="0" w:colLast="0" w:name="44sinio" w:id="15"/>
          <w:bookmarkEnd w:id="15"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28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  <w:tblGridChange w:id="0">
          <w:tblGrid>
            <w:gridCol w:w="2405"/>
            <w:gridCol w:w="1657"/>
            <w:gridCol w:w="873"/>
            <w:gridCol w:w="871"/>
            <w:gridCol w:w="871"/>
            <w:gridCol w:w="871"/>
            <w:gridCol w:w="873"/>
            <w:gridCol w:w="865"/>
          </w:tblGrid>
        </w:tblGridChange>
      </w:tblGrid>
      <w:tr>
        <w:trPr>
          <w:cantSplit w:val="0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2F">
            <w:pPr>
              <w:jc w:val="center"/>
              <w:rPr>
                <w:sz w:val="36"/>
                <w:szCs w:val="36"/>
              </w:rPr>
            </w:pPr>
            <w:r w:rsidDel="00000000" w:rsidR="00000000" w:rsidRPr="00000000">
              <w:rPr>
                <w:sz w:val="36"/>
                <w:szCs w:val="36"/>
                <w:rtl w:val="0"/>
              </w:rPr>
              <w:t xml:space="preserve">TRAVAUX DIRIGES</w:t>
            </w:r>
          </w:p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sz w:val="36"/>
                <w:szCs w:val="36"/>
                <w:rtl w:val="0"/>
              </w:rPr>
              <w:t xml:space="preserve">(Réception des étudiants par semaine)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NOMS ET PRENOMS DES ENSEIGNANTS </w:t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Bureau/salle réception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1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2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3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Zergot Rachid </w:t>
            </w:r>
            <w:bookmarkStart w:colFirst="0" w:colLast="0" w:name="2jxsxqh" w:id="16"/>
            <w:bookmarkEnd w:id="16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</w:t>
            </w:r>
            <w:bookmarkStart w:colFirst="0" w:colLast="0" w:name="z337ya" w:id="17"/>
            <w:bookmarkEnd w:id="17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Jeuder</w:t>
            </w:r>
            <w:bookmarkStart w:colFirst="0" w:colLast="0" w:name="3j2qqm3" w:id="18"/>
            <w:bookmarkEnd w:id="18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8:30-10</w:t>
            </w:r>
            <w:bookmarkStart w:colFirst="0" w:colLast="0" w:name="1y810tw" w:id="19"/>
            <w:bookmarkEnd w:id="19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Jeuder  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10-11:30  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Jeuder 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11:30-13  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bookmarkStart w:colFirst="0" w:colLast="0" w:name="4i7ojhp" w:id="20"/>
            <w:bookmarkEnd w:id="2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bookmarkStart w:colFirst="0" w:colLast="0" w:name="2xcytpi" w:id="21"/>
            <w:bookmarkEnd w:id="21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bookmarkStart w:colFirst="0" w:colLast="0" w:name="1ci93xb" w:id="22"/>
          <w:bookmarkEnd w:id="22"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bookmarkStart w:colFirst="0" w:colLast="0" w:name="3whwml4" w:id="23"/>
          <w:bookmarkEnd w:id="23"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28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  <w:tblGridChange w:id="0">
          <w:tblGrid>
            <w:gridCol w:w="2405"/>
            <w:gridCol w:w="1657"/>
            <w:gridCol w:w="873"/>
            <w:gridCol w:w="871"/>
            <w:gridCol w:w="871"/>
            <w:gridCol w:w="871"/>
            <w:gridCol w:w="873"/>
            <w:gridCol w:w="865"/>
          </w:tblGrid>
        </w:tblGridChange>
      </w:tblGrid>
      <w:tr>
        <w:trPr>
          <w:cantSplit w:val="0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79">
            <w:pPr>
              <w:jc w:val="center"/>
              <w:rPr>
                <w:sz w:val="36"/>
                <w:szCs w:val="36"/>
              </w:rPr>
            </w:pPr>
            <w:r w:rsidDel="00000000" w:rsidR="00000000" w:rsidRPr="00000000">
              <w:rPr>
                <w:sz w:val="36"/>
                <w:szCs w:val="36"/>
                <w:rtl w:val="0"/>
              </w:rPr>
              <w:t xml:space="preserve">TRAVAUX PRATIQUES</w:t>
            </w:r>
          </w:p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sz w:val="36"/>
                <w:szCs w:val="36"/>
                <w:rtl w:val="0"/>
              </w:rPr>
              <w:t xml:space="preserve">(Réception des étudiants par semaine)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NOMS ET PRENOMS DES ENSEIGNANTS </w:t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Bureau/salle réception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1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2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 3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heure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bookmarkStart w:colFirst="0" w:colLast="0" w:name="2bn6wsx" w:id="24"/>
          <w:bookmarkEnd w:id="24"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6513"/>
        <w:tblGridChange w:id="0">
          <w:tblGrid>
            <w:gridCol w:w="2547"/>
            <w:gridCol w:w="6513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C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DESCRIPTIF DU COURS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Objectif</w:t>
            </w:r>
          </w:p>
        </w:tc>
        <w:tc>
          <w:tcPr/>
          <w:bookmarkStart w:colFirst="0" w:colLast="0" w:name="qsh70q" w:id="25"/>
          <w:bookmarkEnd w:id="25"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Introduction à l'archéologie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Type Unité Enseignement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Unité d'enseignement principale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Contenu succinct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Introduire la science de l'archéologie, son conten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Crédits de la matière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Coefficient de la matière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02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Pondération Participation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Pondération Assiduité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Calcul Moyenne C.C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Compétences visées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bookmarkStart w:colFirst="0" w:colLast="0" w:name="3as4poj" w:id="26"/>
          <w:bookmarkEnd w:id="26"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Apprendre les bases de l'archéologie</w:t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  <w:tblGridChange w:id="0">
          <w:tblGrid>
            <w:gridCol w:w="977"/>
            <w:gridCol w:w="988"/>
            <w:gridCol w:w="847"/>
            <w:gridCol w:w="1120"/>
            <w:gridCol w:w="883"/>
            <w:gridCol w:w="1559"/>
            <w:gridCol w:w="1528"/>
            <w:gridCol w:w="1158"/>
          </w:tblGrid>
        </w:tblGridChange>
      </w:tblGrid>
      <w:tr>
        <w:trPr>
          <w:cantSplit w:val="0"/>
          <w:tblHeader w:val="0"/>
        </w:trPr>
        <w:tc>
          <w:tcPr>
            <w:gridSpan w:val="8"/>
            <w:shd w:fill="f2f2f2" w:val="clear"/>
          </w:tcPr>
          <w:p w:rsidR="00000000" w:rsidDel="00000000" w:rsidP="00000000" w:rsidRDefault="00000000" w:rsidRPr="00000000" w14:paraId="000000E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EVALUATION DES CONTROLES CONTINUS DE CONNAISSANCES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f2f2f2" w:val="clear"/>
          </w:tcPr>
          <w:p w:rsidR="00000000" w:rsidDel="00000000" w:rsidP="00000000" w:rsidRDefault="00000000" w:rsidRPr="00000000" w14:paraId="000000E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PREMIER CONTROLE DE CONNAISSANCES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Durée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Type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Doc autorisé (Oui, Non)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Barème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Echange après évaluation</w:t>
            </w:r>
          </w:p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(date Consult. copie)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Critères évaluation (2)</w:t>
            </w:r>
          </w:p>
        </w:tc>
      </w:tr>
      <w:tr>
        <w:trPr>
          <w:cantSplit w:val="0"/>
          <w:tblHeader w:val="0"/>
        </w:trPr>
        <w:tc>
          <w:tcPr/>
          <w:bookmarkStart w:colFirst="0" w:colLast="0" w:name="1pxezwc" w:id="27"/>
          <w:bookmarkEnd w:id="27"/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mardi</w:t>
            </w:r>
          </w:p>
        </w:tc>
        <w:tc>
          <w:tcPr/>
          <w:bookmarkStart w:colFirst="0" w:colLast="0" w:name="49x2ik5" w:id="28"/>
          <w:bookmarkEnd w:id="28"/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bookmarkStart w:colFirst="0" w:colLast="0" w:name="2p2csry" w:id="29"/>
          <w:bookmarkEnd w:id="29"/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45m</w:t>
            </w:r>
          </w:p>
        </w:tc>
        <w:tc>
          <w:tcPr/>
          <w:bookmarkStart w:colFirst="0" w:colLast="0" w:name="147n2zr" w:id="30"/>
          <w:bookmarkEnd w:id="30"/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bookmarkStart w:colFirst="0" w:colLast="0" w:name="3o7alnk" w:id="31"/>
          <w:bookmarkEnd w:id="31"/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non</w:t>
            </w:r>
          </w:p>
        </w:tc>
        <w:tc>
          <w:tcPr/>
          <w:bookmarkStart w:colFirst="0" w:colLast="0" w:name="23ckvvd" w:id="32"/>
          <w:bookmarkEnd w:id="32"/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05/05</w:t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Cliquez ici pour entrer une date.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bookmarkStart w:colFirst="0" w:colLast="0" w:name="ihv636" w:id="33"/>
          <w:bookmarkEnd w:id="33"/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f2f2f2" w:val="clear"/>
          </w:tcPr>
          <w:p w:rsidR="00000000" w:rsidDel="00000000" w:rsidP="00000000" w:rsidRDefault="00000000" w:rsidRPr="00000000" w14:paraId="000001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DEUXIEME CONTROLE DE CONNAISSANCES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Jour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Séance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Durée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Type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Doc autorisé (Oui, Non)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Barème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Echange après évaluation</w:t>
            </w:r>
          </w:p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(date consultation copies)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Critères évaluation (2)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mardi</w:t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EC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non</w:t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05/05</w:t>
            </w:r>
          </w:p>
          <w:p w:rsidR="00000000" w:rsidDel="00000000" w:rsidP="00000000" w:rsidRDefault="00000000" w:rsidRPr="00000000" w14:paraId="000001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color w:val="808080"/>
                <w:sz w:val="20"/>
                <w:szCs w:val="20"/>
                <w:rtl w:val="0"/>
              </w:rPr>
              <w:t xml:space="preserve">Cliquez ici pour entrer une date.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AR</w:t>
            </w:r>
          </w:p>
        </w:tc>
      </w:tr>
    </w:tbl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Type : E=écrit, EI=exposé individuel, EC=exposé en classe, EX=expérimentation, QCM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Critères évaluation : A=Analyse, S=synthèse, AR=argumentation, D=démarche, R=résultats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6938"/>
        <w:tblGridChange w:id="0">
          <w:tblGrid>
            <w:gridCol w:w="2122"/>
            <w:gridCol w:w="693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12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EQUIPEMENTS ET MATERIELS UTILISES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Adresses Plateformes</w:t>
            </w:r>
          </w:p>
        </w:tc>
        <w:tc>
          <w:tcPr/>
          <w:bookmarkStart w:colFirst="0" w:colLast="0" w:name="32hioqz" w:id="34"/>
          <w:bookmarkEnd w:id="34"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Noms Applications (Web, réseau local)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Polycopiés </w:t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Matériels de laboratoires</w:t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Matériels de protection</w:t>
            </w:r>
          </w:p>
        </w:tc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Matériels de sorties sur le terrain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</w:tc>
      </w:tr>
    </w:tbl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6371"/>
        <w:tblGridChange w:id="0">
          <w:tblGrid>
            <w:gridCol w:w="2689"/>
            <w:gridCol w:w="6371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13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LES ATTENTES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Attendues des étudiants (Participation-implication)</w:t>
            </w:r>
          </w:p>
        </w:tc>
        <w:tc>
          <w:tcPr/>
          <w:bookmarkStart w:colFirst="0" w:colLast="0" w:name="1hmsyys" w:id="35"/>
          <w:bookmarkEnd w:id="35"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Préparer les étudiants dans le domaine de l'archéo</w:t>
            </w:r>
          </w:p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Attentes de l’enseignant</w:t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Fournir des cours et des conseils aux étudiants da</w:t>
            </w:r>
          </w:p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6371"/>
        <w:tblGridChange w:id="0">
          <w:tblGrid>
            <w:gridCol w:w="2689"/>
            <w:gridCol w:w="6371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14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BIBLIOGRAPHIE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Livres et ressources numériques</w:t>
            </w:r>
          </w:p>
        </w:tc>
        <w:tc>
          <w:tcPr/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1"/>
              </w:rPr>
              <w:t xml:space="preserve">غلين</w:t>
            </w:r>
            <w:r w:rsidDel="00000000" w:rsidR="00000000" w:rsidRPr="00000000">
              <w:rPr>
                <w:rtl w:val="1"/>
              </w:rPr>
              <w:t xml:space="preserve">. </w:t>
            </w:r>
            <w:r w:rsidDel="00000000" w:rsidR="00000000" w:rsidRPr="00000000">
              <w:rPr>
                <w:rtl w:val="1"/>
              </w:rPr>
              <w:t xml:space="preserve">دانيال</w:t>
            </w:r>
            <w:r w:rsidDel="00000000" w:rsidR="00000000" w:rsidRPr="00000000">
              <w:rPr>
                <w:rtl w:val="1"/>
              </w:rPr>
              <w:t xml:space="preserve">، </w:t>
            </w:r>
            <w:r w:rsidDel="00000000" w:rsidR="00000000" w:rsidRPr="00000000">
              <w:rPr>
                <w:rtl w:val="1"/>
              </w:rPr>
              <w:t xml:space="preserve">موجز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تاريخ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علم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الآثار</w:t>
            </w:r>
          </w:p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1"/>
              </w:rPr>
              <w:t xml:space="preserve">ضو</w:t>
            </w:r>
            <w:r w:rsidDel="00000000" w:rsidR="00000000" w:rsidRPr="00000000">
              <w:rPr>
                <w:rtl w:val="1"/>
              </w:rPr>
              <w:t xml:space="preserve">. </w:t>
            </w:r>
            <w:r w:rsidDel="00000000" w:rsidR="00000000" w:rsidRPr="00000000">
              <w:rPr>
                <w:rtl w:val="1"/>
              </w:rPr>
              <w:t xml:space="preserve">جورج</w:t>
            </w:r>
            <w:r w:rsidDel="00000000" w:rsidR="00000000" w:rsidRPr="00000000">
              <w:rPr>
                <w:rtl w:val="1"/>
              </w:rPr>
              <w:t xml:space="preserve">، </w:t>
            </w:r>
            <w:r w:rsidDel="00000000" w:rsidR="00000000" w:rsidRPr="00000000">
              <w:rPr>
                <w:rtl w:val="1"/>
              </w:rPr>
              <w:t xml:space="preserve">تاريخ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علم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الآثار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 Articles</w:t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Polycopiés</w:t>
            </w:r>
          </w:p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Sites Web</w:t>
            </w:r>
          </w:p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b="28575" l="0" r="1905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367" w:rsidDel="00000000" w:rsidP="00BE6AF2" w:rsidRDefault="00F66367" w:rsidRPr="00BE6AF2">
                            <w:pPr>
                              <w:jc w:val="center"/>
                              <w:rPr>
                                <w:b w:val="1"/>
                                <w:bCs w:val="1"/>
                                <w:u w:val="single"/>
                              </w:rPr>
                            </w:pPr>
                            <w:r w:rsidDel="00000000" w:rsidR="00000000" w:rsidRPr="00BE6AF2">
                              <w:rPr>
                                <w:b w:val="1"/>
                                <w:bCs w:val="1"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76550" cy="19240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6550" cy="1924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38" w:w="11906" w:orient="portrait"/>
      <w:pgMar w:bottom="851" w:top="851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(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720" w:hanging="720"/>
    </w:pPr>
    <w:rPr>
      <w:rFonts w:ascii="Calibri" w:cs="Calibri" w:eastAsia="Calibri" w:hAnsi="Calibri"/>
      <w:b w:val="1"/>
      <w:color w:val="00b0f0"/>
      <w:sz w:val="32"/>
      <w:szCs w:val="32"/>
    </w:rPr>
  </w:style>
  <w:style w:type="paragraph" w:styleId="Heading2">
    <w:name w:val="heading 2"/>
    <w:basedOn w:val="Normal"/>
    <w:next w:val="Normal"/>
    <w:pPr>
      <w:spacing w:after="120" w:before="160" w:lineRule="auto"/>
      <w:ind w:left="792" w:hanging="432"/>
    </w:pPr>
    <w:rPr>
      <w:rFonts w:ascii="Calibri" w:cs="Calibri" w:eastAsia="Calibri" w:hAnsi="Calibri"/>
      <w:b w:val="1"/>
      <w:i w:val="1"/>
      <w:color w:val="00b0f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  <w:ind w:left="720" w:hanging="720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